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AB06D4" w14:textId="77777777" w:rsidR="009D677C" w:rsidRDefault="009D677C" w:rsidP="009D677C">
      <w:pPr>
        <w:spacing w:after="0" w:line="240" w:lineRule="auto"/>
        <w:ind w:left="4956" w:firstLine="708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Додаток 1</w:t>
      </w:r>
    </w:p>
    <w:p w14:paraId="7731F430" w14:textId="77777777" w:rsidR="009D677C" w:rsidRDefault="009D677C" w:rsidP="009D677C">
      <w:pPr>
        <w:spacing w:after="0" w:line="240" w:lineRule="auto"/>
        <w:ind w:left="4956" w:firstLine="708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до рішення виконавчого комітету</w:t>
      </w:r>
    </w:p>
    <w:p w14:paraId="5271DB55" w14:textId="77777777" w:rsidR="009D677C" w:rsidRDefault="009D677C" w:rsidP="009D677C">
      <w:pPr>
        <w:spacing w:after="0" w:line="240" w:lineRule="auto"/>
        <w:ind w:left="4956" w:firstLine="708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Бучанської міської ради</w:t>
      </w:r>
    </w:p>
    <w:p w14:paraId="74F83C7E" w14:textId="083D74B9" w:rsidR="009D677C" w:rsidRDefault="009D677C" w:rsidP="009D677C">
      <w:pPr>
        <w:spacing w:after="0" w:line="240" w:lineRule="auto"/>
        <w:ind w:left="4956" w:firstLine="708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№ </w:t>
      </w:r>
      <w:r w:rsidR="005C7519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2460 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від 14.11.2025р  </w:t>
      </w:r>
    </w:p>
    <w:p w14:paraId="32BA6484" w14:textId="1128EDDB" w:rsidR="00DB70B1" w:rsidRDefault="00DB70B1" w:rsidP="00F73750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ab/>
        <w:t xml:space="preserve">     </w:t>
      </w:r>
    </w:p>
    <w:p w14:paraId="74E9B47E" w14:textId="75ED7BFC" w:rsidR="001B72EC" w:rsidRDefault="00DB70B1" w:rsidP="00DB70B1">
      <w:pPr>
        <w:spacing w:after="0" w:line="240" w:lineRule="auto"/>
        <w:ind w:left="354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</w:t>
      </w:r>
    </w:p>
    <w:p w14:paraId="44BE3185" w14:textId="77777777" w:rsidR="001B72EC" w:rsidRPr="005D3F01" w:rsidRDefault="001B72EC" w:rsidP="001B72E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5D3F01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Інформаційна довідка</w:t>
      </w:r>
    </w:p>
    <w:p w14:paraId="4757E3C1" w14:textId="77777777" w:rsidR="001B72EC" w:rsidRPr="00095B0E" w:rsidRDefault="001B72EC" w:rsidP="001B72EC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11C935EA" w14:textId="77777777" w:rsidR="001B72EC" w:rsidRPr="004B043F" w:rsidRDefault="001B72EC" w:rsidP="001B72EC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Оцінка актуального рівня цін щодо аналізу </w:t>
      </w:r>
    </w:p>
    <w:p w14:paraId="75012019" w14:textId="77777777" w:rsidR="005A5EA2" w:rsidRDefault="005A5EA2" w:rsidP="005A5EA2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к</w:t>
      </w:r>
      <w:r w:rsidRPr="005A5EA2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апітальн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ого</w:t>
      </w:r>
      <w:r w:rsidRPr="005A5EA2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ремонт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у</w:t>
      </w:r>
      <w:r w:rsidRPr="005A5EA2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багатоквартирного </w:t>
      </w:r>
    </w:p>
    <w:p w14:paraId="7F768059" w14:textId="1EF2241C" w:rsidR="005A5EA2" w:rsidRDefault="005A5EA2" w:rsidP="005A5EA2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5A5EA2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будинку за адресою вул. Водопровідна, 62, </w:t>
      </w:r>
    </w:p>
    <w:p w14:paraId="6D82719F" w14:textId="77777777" w:rsidR="005A5EA2" w:rsidRDefault="005A5EA2" w:rsidP="005A5EA2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5A5EA2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м. Буча, Бучанського району, Київської </w:t>
      </w:r>
    </w:p>
    <w:p w14:paraId="01DF9BCA" w14:textId="0FC45BA4" w:rsidR="005A5EA2" w:rsidRDefault="005A5EA2" w:rsidP="005A5EA2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5A5EA2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області - заходи з ус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у</w:t>
      </w:r>
      <w:r w:rsidRPr="005A5EA2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нення аварій в </w:t>
      </w:r>
    </w:p>
    <w:p w14:paraId="3CA97254" w14:textId="77777777" w:rsidR="005A5EA2" w:rsidRDefault="005A5EA2" w:rsidP="005A5EA2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5A5EA2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багатоквартирному житловому фонді </w:t>
      </w:r>
    </w:p>
    <w:p w14:paraId="01D0AADF" w14:textId="77777777" w:rsidR="005A5EA2" w:rsidRDefault="005A5EA2" w:rsidP="005A5EA2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5A5EA2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(коригування)</w:t>
      </w:r>
    </w:p>
    <w:p w14:paraId="261E90E5" w14:textId="77777777" w:rsidR="005A5EA2" w:rsidRDefault="005A5EA2" w:rsidP="005A5EA2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5671FDC2" w14:textId="64A09970" w:rsidR="001B72EC" w:rsidRDefault="001B72EC" w:rsidP="005A5EA2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>Відділом закупівель та моніторингу цін було здійснено аналіз підсумкової відомості ресурсів за об</w:t>
      </w:r>
      <w:r>
        <w:rPr>
          <w:rFonts w:ascii="Times New Roman" w:eastAsia="Times New Roman" w:hAnsi="Times New Roman"/>
          <w:sz w:val="24"/>
          <w:szCs w:val="24"/>
          <w:lang w:val="en-US" w:eastAsia="uk-UA"/>
        </w:rPr>
        <w:t>’</w:t>
      </w: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єктом: </w:t>
      </w:r>
      <w:r w:rsidR="00CC0084" w:rsidRPr="00CC0084">
        <w:rPr>
          <w:rFonts w:ascii="Times New Roman" w:eastAsia="Times New Roman" w:hAnsi="Times New Roman"/>
          <w:sz w:val="24"/>
          <w:szCs w:val="24"/>
          <w:lang w:eastAsia="uk-UA"/>
        </w:rPr>
        <w:t>Капітальний ремонт багатоквартирного будинку за адресою вул. Водопровідна, 62, м. Буча, Бучанського району, Київської області - заходи з ус</w:t>
      </w:r>
      <w:r w:rsidR="00CC0084">
        <w:rPr>
          <w:rFonts w:ascii="Times New Roman" w:eastAsia="Times New Roman" w:hAnsi="Times New Roman"/>
          <w:sz w:val="24"/>
          <w:szCs w:val="24"/>
          <w:lang w:eastAsia="uk-UA"/>
        </w:rPr>
        <w:t>у</w:t>
      </w:r>
      <w:r w:rsidR="00CC0084" w:rsidRPr="00CC0084">
        <w:rPr>
          <w:rFonts w:ascii="Times New Roman" w:eastAsia="Times New Roman" w:hAnsi="Times New Roman"/>
          <w:sz w:val="24"/>
          <w:szCs w:val="24"/>
          <w:lang w:eastAsia="uk-UA"/>
        </w:rPr>
        <w:t>нення аварій в багатоквартирному житловому фонді (коригування)</w:t>
      </w:r>
      <w:r w:rsidR="00CC0084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uk-UA"/>
        </w:rPr>
        <w:t>відповідно до «Порядку узгодження здійснення публічних закупівель та моніторингу цін Бучанською міською радою, її виконавчими органами, комунальними підприємствами, установами та організаціями»</w:t>
      </w:r>
      <w:r w:rsidR="00305162">
        <w:rPr>
          <w:rFonts w:ascii="Times New Roman" w:eastAsia="Times New Roman" w:hAnsi="Times New Roman"/>
          <w:sz w:val="24"/>
          <w:szCs w:val="24"/>
          <w:lang w:eastAsia="uk-UA"/>
        </w:rPr>
        <w:t xml:space="preserve"> №165</w:t>
      </w:r>
      <w:r w:rsidR="00CC0084">
        <w:rPr>
          <w:rFonts w:ascii="Times New Roman" w:eastAsia="Times New Roman" w:hAnsi="Times New Roman"/>
          <w:sz w:val="24"/>
          <w:szCs w:val="24"/>
          <w:lang w:eastAsia="uk-UA"/>
        </w:rPr>
        <w:t>4</w:t>
      </w:r>
      <w:r w:rsidR="00305162">
        <w:rPr>
          <w:rFonts w:ascii="Times New Roman" w:eastAsia="Times New Roman" w:hAnsi="Times New Roman"/>
          <w:sz w:val="24"/>
          <w:szCs w:val="24"/>
          <w:lang w:eastAsia="uk-UA"/>
        </w:rPr>
        <w:t xml:space="preserve"> від 15.08.2025.</w:t>
      </w:r>
    </w:p>
    <w:p w14:paraId="6E20D204" w14:textId="77777777" w:rsidR="001B72EC" w:rsidRDefault="001B72EC" w:rsidP="001B72EC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14:paraId="7C25DBC9" w14:textId="3FA56C48" w:rsidR="001B72EC" w:rsidRPr="004B043F" w:rsidRDefault="001B72EC" w:rsidP="001B72EC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За результатами проведеного моніторингу ринкових цін на будівельні матеріали, згідно з пунктом 5.4 зазначеного Порядку, було відібрано основні матеріальні ресурси, що передбачені у кошторисі на </w:t>
      </w:r>
      <w:r w:rsidR="001D3DA5">
        <w:rPr>
          <w:rFonts w:ascii="Times New Roman" w:eastAsia="Times New Roman" w:hAnsi="Times New Roman"/>
          <w:sz w:val="24"/>
          <w:szCs w:val="24"/>
          <w:lang w:eastAsia="uk-UA"/>
        </w:rPr>
        <w:t>к</w:t>
      </w:r>
      <w:r w:rsidR="001D3DA5" w:rsidRPr="001D3DA5">
        <w:rPr>
          <w:rFonts w:ascii="Times New Roman" w:eastAsia="Times New Roman" w:hAnsi="Times New Roman"/>
          <w:sz w:val="24"/>
          <w:szCs w:val="24"/>
          <w:lang w:eastAsia="uk-UA"/>
        </w:rPr>
        <w:t>апітальний ремонт багатоквартирного будинку за адресою вул. Водопровідна, 62, м. Буча, Бучанського району, Київської області - заходи з усунення аварій в багатоквартирному житловому фонді (коригування)</w:t>
      </w:r>
      <w:r>
        <w:rPr>
          <w:rFonts w:ascii="Times New Roman" w:eastAsia="Times New Roman" w:hAnsi="Times New Roman"/>
          <w:sz w:val="24"/>
          <w:szCs w:val="24"/>
          <w:lang w:eastAsia="uk-UA"/>
        </w:rPr>
        <w:t>, фактів завищення вартості матеріальних ресурсів не виявлено.</w:t>
      </w:r>
    </w:p>
    <w:p w14:paraId="536DA36E" w14:textId="77777777" w:rsidR="001B72EC" w:rsidRDefault="001B72EC" w:rsidP="001B72E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14:paraId="3023A514" w14:textId="77777777" w:rsidR="001B72EC" w:rsidRPr="004B043F" w:rsidRDefault="001B72EC" w:rsidP="001B72EC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6280BC3E" w14:textId="77777777" w:rsidR="001B72EC" w:rsidRPr="004B043F" w:rsidRDefault="001B72EC" w:rsidP="001B72EC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4FC926AC" w14:textId="77777777" w:rsidR="00F73750" w:rsidRDefault="00F73750" w:rsidP="00F73750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42DBB672" w14:textId="77777777" w:rsidR="00F73750" w:rsidRPr="004B043F" w:rsidRDefault="00F73750" w:rsidP="00F73750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01F30132" w14:textId="77777777" w:rsidR="00F73750" w:rsidRPr="004B043F" w:rsidRDefault="00F73750" w:rsidP="00F73750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62817D1B" w14:textId="77777777" w:rsidR="00F73750" w:rsidRPr="004B043F" w:rsidRDefault="00F73750" w:rsidP="00F73750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1CA95984" w14:textId="77777777" w:rsidR="00F73750" w:rsidRPr="004B043F" w:rsidRDefault="00F73750" w:rsidP="00F73750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Керуючий справами                    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______________        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Дмитро ГАПЧЕНКО</w:t>
      </w:r>
    </w:p>
    <w:p w14:paraId="27DBEC3B" w14:textId="0B0670FA" w:rsidR="00F73750" w:rsidRPr="004B043F" w:rsidRDefault="00F73750" w:rsidP="00F73750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                                                               14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11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.2025</w:t>
      </w:r>
    </w:p>
    <w:p w14:paraId="0A768A50" w14:textId="77777777" w:rsidR="001B72EC" w:rsidRPr="000523EF" w:rsidRDefault="001B72EC" w:rsidP="001B72E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</w:p>
    <w:p w14:paraId="00A4D863" w14:textId="77777777" w:rsidR="001B72EC" w:rsidRDefault="001B72EC" w:rsidP="001B72EC"/>
    <w:p w14:paraId="74A87C50" w14:textId="77777777" w:rsidR="00F96FC5" w:rsidRPr="004B043F" w:rsidRDefault="00F96FC5" w:rsidP="00F96FC5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Н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ачальник відділу закупівель</w:t>
      </w:r>
    </w:p>
    <w:p w14:paraId="7EB5FFD2" w14:textId="77777777" w:rsidR="00F96FC5" w:rsidRPr="004B043F" w:rsidRDefault="00F96FC5" w:rsidP="00F96FC5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та моніторингу цін 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ab/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______________          Вікторія ГЕРГЕЛЬ</w:t>
      </w:r>
    </w:p>
    <w:p w14:paraId="272417BF" w14:textId="77777777" w:rsidR="00F96FC5" w:rsidRPr="004B043F" w:rsidRDefault="00F96FC5" w:rsidP="00F96FC5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                                                   14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11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.2025</w:t>
      </w:r>
    </w:p>
    <w:p w14:paraId="2EAFC8FD" w14:textId="77777777" w:rsidR="00F96FC5" w:rsidRPr="004B043F" w:rsidRDefault="00F96FC5" w:rsidP="00F96FC5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22968363" w14:textId="77777777" w:rsidR="0014571B" w:rsidRDefault="0014571B"/>
    <w:sectPr w:rsidR="0014571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12FB"/>
    <w:rsid w:val="0003314B"/>
    <w:rsid w:val="0008657A"/>
    <w:rsid w:val="0014571B"/>
    <w:rsid w:val="001B72EC"/>
    <w:rsid w:val="001D3DA5"/>
    <w:rsid w:val="002A00D8"/>
    <w:rsid w:val="00305162"/>
    <w:rsid w:val="003B12FB"/>
    <w:rsid w:val="005A5EA2"/>
    <w:rsid w:val="005C7519"/>
    <w:rsid w:val="00802E45"/>
    <w:rsid w:val="00823726"/>
    <w:rsid w:val="009D677C"/>
    <w:rsid w:val="009E008F"/>
    <w:rsid w:val="00CC0084"/>
    <w:rsid w:val="00DB70B1"/>
    <w:rsid w:val="00F73750"/>
    <w:rsid w:val="00F96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9BB78"/>
  <w15:chartTrackingRefBased/>
  <w15:docId w15:val="{42FFA1F5-8657-4ADE-89D0-3348E8B69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72EC"/>
    <w:pPr>
      <w:spacing w:line="254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314B"/>
    <w:pPr>
      <w:ind w:left="720"/>
      <w:contextualSpacing/>
    </w:pPr>
    <w:rPr>
      <w:lang w:val="ru-RU"/>
    </w:rPr>
  </w:style>
  <w:style w:type="character" w:styleId="a4">
    <w:name w:val="Hyperlink"/>
    <w:uiPriority w:val="99"/>
    <w:unhideWhenUsed/>
    <w:rsid w:val="001B72EC"/>
    <w:rPr>
      <w:color w:val="0563C1"/>
      <w:u w:val="single"/>
    </w:rPr>
  </w:style>
  <w:style w:type="table" w:styleId="a5">
    <w:name w:val="Table Grid"/>
    <w:basedOn w:val="a1"/>
    <w:uiPriority w:val="39"/>
    <w:rsid w:val="001B72EC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Subtle Emphasis"/>
    <w:basedOn w:val="a0"/>
    <w:uiPriority w:val="19"/>
    <w:qFormat/>
    <w:rsid w:val="00F73750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015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1103</Words>
  <Characters>629</Characters>
  <Application>Microsoft Office Word</Application>
  <DocSecurity>0</DocSecurity>
  <Lines>5</Lines>
  <Paragraphs>3</Paragraphs>
  <ScaleCrop>false</ScaleCrop>
  <Company/>
  <LinksUpToDate>false</LinksUpToDate>
  <CharactersWithSpaces>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Maryana Hirnyak</dc:creator>
  <cp:keywords/>
  <dc:description/>
  <cp:lastModifiedBy>Viktoria Gergel</cp:lastModifiedBy>
  <cp:revision>15</cp:revision>
  <cp:lastPrinted>2025-12-19T15:13:00Z</cp:lastPrinted>
  <dcterms:created xsi:type="dcterms:W3CDTF">2025-09-29T12:19:00Z</dcterms:created>
  <dcterms:modified xsi:type="dcterms:W3CDTF">2025-12-19T15:13:00Z</dcterms:modified>
</cp:coreProperties>
</file>